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2630"/>
        <w:tblW w:w="14174" w:type="dxa"/>
        <w:tblLook w:val="0600"/>
      </w:tblPr>
      <w:tblGrid>
        <w:gridCol w:w="1242"/>
        <w:gridCol w:w="7230"/>
        <w:gridCol w:w="2268"/>
        <w:gridCol w:w="3434"/>
      </w:tblGrid>
      <w:tr w:rsidR="00D139F4" w:rsidTr="00D139F4">
        <w:trPr>
          <w:trHeight w:val="699"/>
        </w:trPr>
        <w:tc>
          <w:tcPr>
            <w:tcW w:w="1242" w:type="dxa"/>
          </w:tcPr>
          <w:p w:rsidR="00D139F4" w:rsidRPr="00C15118" w:rsidRDefault="00D139F4" w:rsidP="00D139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230" w:type="dxa"/>
            <w:vAlign w:val="center"/>
          </w:tcPr>
          <w:p w:rsidR="00D139F4" w:rsidRPr="00C15118" w:rsidRDefault="00D139F4" w:rsidP="00D139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1511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268" w:type="dxa"/>
            <w:vAlign w:val="center"/>
          </w:tcPr>
          <w:p w:rsidR="00D139F4" w:rsidRPr="00C15118" w:rsidRDefault="00D139F4" w:rsidP="00D139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1511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3434" w:type="dxa"/>
            <w:vAlign w:val="center"/>
          </w:tcPr>
          <w:p w:rsidR="00D139F4" w:rsidRPr="00C15118" w:rsidRDefault="00D139F4" w:rsidP="00D139F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立项时所在</w:t>
            </w:r>
            <w:r w:rsidRPr="00C1511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 w:rsidR="00D139F4" w:rsidRPr="00C15118" w:rsidTr="00D139F4">
        <w:trPr>
          <w:trHeight w:val="404"/>
        </w:trPr>
        <w:tc>
          <w:tcPr>
            <w:tcW w:w="1242" w:type="dxa"/>
          </w:tcPr>
          <w:p w:rsidR="00D139F4" w:rsidRPr="00C15118" w:rsidRDefault="00D139F4" w:rsidP="00D139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230" w:type="dxa"/>
            <w:vAlign w:val="center"/>
          </w:tcPr>
          <w:p w:rsidR="00D139F4" w:rsidRPr="00C15118" w:rsidRDefault="00D139F4" w:rsidP="00D139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1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含b-葡萄糖粉末油脂应用技术的研究</w:t>
            </w:r>
          </w:p>
        </w:tc>
        <w:tc>
          <w:tcPr>
            <w:tcW w:w="2268" w:type="dxa"/>
            <w:vAlign w:val="center"/>
          </w:tcPr>
          <w:p w:rsidR="00D139F4" w:rsidRPr="00C15118" w:rsidRDefault="00D139F4" w:rsidP="00D139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1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王宝琴</w:t>
            </w:r>
          </w:p>
        </w:tc>
        <w:tc>
          <w:tcPr>
            <w:tcW w:w="3434" w:type="dxa"/>
            <w:vAlign w:val="center"/>
          </w:tcPr>
          <w:p w:rsidR="00D139F4" w:rsidRPr="00C15118" w:rsidRDefault="00D139F4" w:rsidP="00D139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1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生命科学系</w:t>
            </w:r>
          </w:p>
        </w:tc>
      </w:tr>
      <w:tr w:rsidR="00D139F4" w:rsidRPr="00C15118" w:rsidTr="00D139F4">
        <w:trPr>
          <w:trHeight w:val="517"/>
        </w:trPr>
        <w:tc>
          <w:tcPr>
            <w:tcW w:w="1242" w:type="dxa"/>
          </w:tcPr>
          <w:p w:rsidR="00D139F4" w:rsidRPr="00C15118" w:rsidRDefault="00D139F4" w:rsidP="00D139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230" w:type="dxa"/>
            <w:vAlign w:val="center"/>
          </w:tcPr>
          <w:p w:rsidR="00D139F4" w:rsidRPr="00C15118" w:rsidRDefault="00D139F4" w:rsidP="00D139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1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固定废物转运监控管理系统</w:t>
            </w:r>
          </w:p>
        </w:tc>
        <w:tc>
          <w:tcPr>
            <w:tcW w:w="2268" w:type="dxa"/>
            <w:vAlign w:val="center"/>
          </w:tcPr>
          <w:p w:rsidR="00D139F4" w:rsidRPr="00C15118" w:rsidRDefault="00D139F4" w:rsidP="00D139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1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王建林</w:t>
            </w:r>
          </w:p>
        </w:tc>
        <w:tc>
          <w:tcPr>
            <w:tcW w:w="3434" w:type="dxa"/>
            <w:vAlign w:val="center"/>
          </w:tcPr>
          <w:p w:rsidR="00D139F4" w:rsidRPr="00C15118" w:rsidRDefault="00D139F4" w:rsidP="00D139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1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网络与现代教育技术中心</w:t>
            </w:r>
          </w:p>
        </w:tc>
      </w:tr>
      <w:tr w:rsidR="00D139F4" w:rsidRPr="00C15118" w:rsidTr="00D139F4">
        <w:trPr>
          <w:trHeight w:val="517"/>
        </w:trPr>
        <w:tc>
          <w:tcPr>
            <w:tcW w:w="1242" w:type="dxa"/>
          </w:tcPr>
          <w:p w:rsidR="00D139F4" w:rsidRPr="00C15118" w:rsidRDefault="00D139F4" w:rsidP="00D139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230" w:type="dxa"/>
            <w:vAlign w:val="center"/>
          </w:tcPr>
          <w:p w:rsidR="00D139F4" w:rsidRPr="00C15118" w:rsidRDefault="00D139F4" w:rsidP="00D139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1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蛋盘自动装卸及胚胎系统研制</w:t>
            </w:r>
          </w:p>
        </w:tc>
        <w:tc>
          <w:tcPr>
            <w:tcW w:w="2268" w:type="dxa"/>
            <w:vAlign w:val="center"/>
          </w:tcPr>
          <w:p w:rsidR="00D139F4" w:rsidRPr="00C15118" w:rsidRDefault="00D139F4" w:rsidP="00D139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1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黄超</w:t>
            </w:r>
          </w:p>
        </w:tc>
        <w:tc>
          <w:tcPr>
            <w:tcW w:w="3434" w:type="dxa"/>
            <w:vAlign w:val="center"/>
          </w:tcPr>
          <w:p w:rsidR="00D139F4" w:rsidRPr="00C15118" w:rsidRDefault="00D139F4" w:rsidP="00D139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1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电气工程系</w:t>
            </w:r>
          </w:p>
        </w:tc>
      </w:tr>
      <w:tr w:rsidR="00D139F4" w:rsidRPr="00C15118" w:rsidTr="00D139F4">
        <w:trPr>
          <w:trHeight w:val="504"/>
        </w:trPr>
        <w:tc>
          <w:tcPr>
            <w:tcW w:w="1242" w:type="dxa"/>
          </w:tcPr>
          <w:p w:rsidR="00D139F4" w:rsidRPr="00C15118" w:rsidRDefault="00D139F4" w:rsidP="00D139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230" w:type="dxa"/>
            <w:vAlign w:val="center"/>
          </w:tcPr>
          <w:p w:rsidR="00D139F4" w:rsidRPr="00C15118" w:rsidRDefault="00D139F4" w:rsidP="00D139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1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智能式无粉尘环保黑板的研究</w:t>
            </w:r>
          </w:p>
        </w:tc>
        <w:tc>
          <w:tcPr>
            <w:tcW w:w="2268" w:type="dxa"/>
            <w:vAlign w:val="center"/>
          </w:tcPr>
          <w:p w:rsidR="00D139F4" w:rsidRPr="00C15118" w:rsidRDefault="00D139F4" w:rsidP="00D139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1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李思光</w:t>
            </w:r>
          </w:p>
        </w:tc>
        <w:tc>
          <w:tcPr>
            <w:tcW w:w="3434" w:type="dxa"/>
            <w:vAlign w:val="center"/>
          </w:tcPr>
          <w:p w:rsidR="00D139F4" w:rsidRPr="00C15118" w:rsidRDefault="00D139F4" w:rsidP="00D139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1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电气工程系</w:t>
            </w:r>
          </w:p>
        </w:tc>
      </w:tr>
      <w:tr w:rsidR="00D139F4" w:rsidRPr="00C15118" w:rsidTr="00D139F4">
        <w:trPr>
          <w:trHeight w:val="504"/>
        </w:trPr>
        <w:tc>
          <w:tcPr>
            <w:tcW w:w="1242" w:type="dxa"/>
          </w:tcPr>
          <w:p w:rsidR="00D139F4" w:rsidRPr="00C15118" w:rsidRDefault="00D139F4" w:rsidP="00D139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30" w:type="dxa"/>
            <w:vAlign w:val="center"/>
          </w:tcPr>
          <w:p w:rsidR="00D139F4" w:rsidRPr="00C15118" w:rsidRDefault="00D139F4" w:rsidP="00D139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1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酸化油水解废水综合处理工艺研究</w:t>
            </w:r>
          </w:p>
        </w:tc>
        <w:tc>
          <w:tcPr>
            <w:tcW w:w="2268" w:type="dxa"/>
            <w:vAlign w:val="center"/>
          </w:tcPr>
          <w:p w:rsidR="00D139F4" w:rsidRPr="00C15118" w:rsidRDefault="00D139F4" w:rsidP="00D139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1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商希礼</w:t>
            </w:r>
          </w:p>
        </w:tc>
        <w:tc>
          <w:tcPr>
            <w:tcW w:w="3434" w:type="dxa"/>
            <w:vAlign w:val="center"/>
          </w:tcPr>
          <w:p w:rsidR="00D139F4" w:rsidRPr="00C15118" w:rsidRDefault="00D139F4" w:rsidP="00D139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1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化学工程系</w:t>
            </w:r>
          </w:p>
        </w:tc>
      </w:tr>
      <w:tr w:rsidR="00D139F4" w:rsidRPr="00C15118" w:rsidTr="00D139F4">
        <w:trPr>
          <w:trHeight w:val="517"/>
        </w:trPr>
        <w:tc>
          <w:tcPr>
            <w:tcW w:w="1242" w:type="dxa"/>
          </w:tcPr>
          <w:p w:rsidR="00D139F4" w:rsidRPr="00C15118" w:rsidRDefault="00D139F4" w:rsidP="00D139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230" w:type="dxa"/>
            <w:vAlign w:val="center"/>
          </w:tcPr>
          <w:p w:rsidR="00D139F4" w:rsidRPr="00C15118" w:rsidRDefault="00D139F4" w:rsidP="00D139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1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高层建筑火灾逃生装置</w:t>
            </w:r>
          </w:p>
        </w:tc>
        <w:tc>
          <w:tcPr>
            <w:tcW w:w="2268" w:type="dxa"/>
            <w:vAlign w:val="center"/>
          </w:tcPr>
          <w:p w:rsidR="00D139F4" w:rsidRPr="00C15118" w:rsidRDefault="00D139F4" w:rsidP="00D139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1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李辉</w:t>
            </w:r>
          </w:p>
        </w:tc>
        <w:tc>
          <w:tcPr>
            <w:tcW w:w="3434" w:type="dxa"/>
            <w:vAlign w:val="center"/>
          </w:tcPr>
          <w:p w:rsidR="00D139F4" w:rsidRPr="00C15118" w:rsidRDefault="00D139F4" w:rsidP="00D139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1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机电工程系</w:t>
            </w:r>
          </w:p>
        </w:tc>
      </w:tr>
      <w:tr w:rsidR="00D139F4" w:rsidRPr="00C15118" w:rsidTr="00D139F4">
        <w:trPr>
          <w:trHeight w:val="517"/>
        </w:trPr>
        <w:tc>
          <w:tcPr>
            <w:tcW w:w="1242" w:type="dxa"/>
          </w:tcPr>
          <w:p w:rsidR="00D139F4" w:rsidRPr="00C15118" w:rsidRDefault="00D139F4" w:rsidP="00D139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230" w:type="dxa"/>
            <w:vAlign w:val="center"/>
          </w:tcPr>
          <w:p w:rsidR="00D139F4" w:rsidRPr="00C15118" w:rsidRDefault="00D139F4" w:rsidP="00D139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1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自助邮件发放机研制</w:t>
            </w:r>
          </w:p>
        </w:tc>
        <w:tc>
          <w:tcPr>
            <w:tcW w:w="2268" w:type="dxa"/>
            <w:vAlign w:val="center"/>
          </w:tcPr>
          <w:p w:rsidR="00D139F4" w:rsidRPr="00C15118" w:rsidRDefault="00D139F4" w:rsidP="00D139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1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李宏伟</w:t>
            </w:r>
          </w:p>
        </w:tc>
        <w:tc>
          <w:tcPr>
            <w:tcW w:w="3434" w:type="dxa"/>
            <w:vAlign w:val="center"/>
          </w:tcPr>
          <w:p w:rsidR="00D139F4" w:rsidRPr="00C15118" w:rsidRDefault="00D139F4" w:rsidP="00D139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1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机电工程系</w:t>
            </w:r>
          </w:p>
        </w:tc>
      </w:tr>
      <w:tr w:rsidR="00D139F4" w:rsidRPr="00C15118" w:rsidTr="00D139F4">
        <w:trPr>
          <w:trHeight w:val="517"/>
        </w:trPr>
        <w:tc>
          <w:tcPr>
            <w:tcW w:w="1242" w:type="dxa"/>
          </w:tcPr>
          <w:p w:rsidR="00D139F4" w:rsidRPr="00C15118" w:rsidRDefault="00D139F4" w:rsidP="00D139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230" w:type="dxa"/>
            <w:vAlign w:val="center"/>
          </w:tcPr>
          <w:p w:rsidR="00D139F4" w:rsidRPr="00C15118" w:rsidRDefault="00D139F4" w:rsidP="00D139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1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快速接线模块选型软件的设计与实现</w:t>
            </w:r>
          </w:p>
        </w:tc>
        <w:tc>
          <w:tcPr>
            <w:tcW w:w="2268" w:type="dxa"/>
            <w:vAlign w:val="center"/>
          </w:tcPr>
          <w:p w:rsidR="00D139F4" w:rsidRPr="00C15118" w:rsidRDefault="00D139F4" w:rsidP="00D139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1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郭英君</w:t>
            </w:r>
          </w:p>
        </w:tc>
        <w:tc>
          <w:tcPr>
            <w:tcW w:w="3434" w:type="dxa"/>
            <w:vAlign w:val="center"/>
          </w:tcPr>
          <w:p w:rsidR="00D139F4" w:rsidRPr="00C15118" w:rsidRDefault="00D139F4" w:rsidP="00D139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1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发展规划处</w:t>
            </w:r>
          </w:p>
        </w:tc>
      </w:tr>
      <w:tr w:rsidR="00D139F4" w:rsidRPr="00C15118" w:rsidTr="00D139F4">
        <w:trPr>
          <w:trHeight w:val="517"/>
        </w:trPr>
        <w:tc>
          <w:tcPr>
            <w:tcW w:w="1242" w:type="dxa"/>
          </w:tcPr>
          <w:p w:rsidR="00D139F4" w:rsidRPr="00C15118" w:rsidRDefault="00D139F4" w:rsidP="00D139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230" w:type="dxa"/>
            <w:vAlign w:val="center"/>
          </w:tcPr>
          <w:p w:rsidR="00D139F4" w:rsidRPr="00C15118" w:rsidRDefault="00D139F4" w:rsidP="00D139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1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基于物联网技术的果蔬园区智能化系统研究</w:t>
            </w:r>
          </w:p>
        </w:tc>
        <w:tc>
          <w:tcPr>
            <w:tcW w:w="2268" w:type="dxa"/>
            <w:vAlign w:val="center"/>
          </w:tcPr>
          <w:p w:rsidR="00D139F4" w:rsidRPr="00C15118" w:rsidRDefault="00D139F4" w:rsidP="00D139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1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孙鲁青</w:t>
            </w:r>
          </w:p>
        </w:tc>
        <w:tc>
          <w:tcPr>
            <w:tcW w:w="3434" w:type="dxa"/>
            <w:vAlign w:val="center"/>
          </w:tcPr>
          <w:p w:rsidR="00D139F4" w:rsidRPr="00C15118" w:rsidRDefault="00D139F4" w:rsidP="00D139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1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机电工程系</w:t>
            </w:r>
          </w:p>
        </w:tc>
      </w:tr>
    </w:tbl>
    <w:p w:rsidR="00A200A1" w:rsidRPr="00C15118" w:rsidRDefault="00C15118" w:rsidP="00C15118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C15118">
        <w:rPr>
          <w:rFonts w:asciiTheme="minorEastAsia" w:eastAsiaTheme="minorEastAsia" w:hAnsiTheme="minorEastAsia" w:cs="宋体" w:hint="eastAsia"/>
          <w:kern w:val="0"/>
          <w:sz w:val="44"/>
          <w:szCs w:val="44"/>
        </w:rPr>
        <w:t>到期应结</w:t>
      </w:r>
      <w:r w:rsidR="001F75F6">
        <w:rPr>
          <w:rFonts w:asciiTheme="minorEastAsia" w:eastAsiaTheme="minorEastAsia" w:hAnsiTheme="minorEastAsia" w:cs="宋体" w:hint="eastAsia"/>
          <w:kern w:val="0"/>
          <w:sz w:val="44"/>
          <w:szCs w:val="44"/>
        </w:rPr>
        <w:t>项</w:t>
      </w:r>
      <w:r w:rsidRPr="00C15118">
        <w:rPr>
          <w:rFonts w:asciiTheme="minorEastAsia" w:eastAsiaTheme="minorEastAsia" w:hAnsiTheme="minorEastAsia" w:cs="宋体" w:hint="eastAsia"/>
          <w:kern w:val="0"/>
          <w:sz w:val="44"/>
          <w:szCs w:val="44"/>
        </w:rPr>
        <w:t>的科研成果转移转化种子基金项目</w:t>
      </w:r>
    </w:p>
    <w:sectPr w:rsidR="00A200A1" w:rsidRPr="00C15118" w:rsidSect="00C1511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42A" w:rsidRDefault="00CD642A" w:rsidP="00340130">
      <w:r>
        <w:separator/>
      </w:r>
    </w:p>
  </w:endnote>
  <w:endnote w:type="continuationSeparator" w:id="0">
    <w:p w:rsidR="00CD642A" w:rsidRDefault="00CD642A" w:rsidP="00340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42A" w:rsidRDefault="00CD642A" w:rsidP="00340130">
      <w:r>
        <w:separator/>
      </w:r>
    </w:p>
  </w:footnote>
  <w:footnote w:type="continuationSeparator" w:id="0">
    <w:p w:rsidR="00CD642A" w:rsidRDefault="00CD642A" w:rsidP="003401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118"/>
    <w:rsid w:val="001132CE"/>
    <w:rsid w:val="001B6AA2"/>
    <w:rsid w:val="001F75F6"/>
    <w:rsid w:val="00261067"/>
    <w:rsid w:val="00340130"/>
    <w:rsid w:val="003449D7"/>
    <w:rsid w:val="00507123"/>
    <w:rsid w:val="00652D46"/>
    <w:rsid w:val="006E00A9"/>
    <w:rsid w:val="00736AC2"/>
    <w:rsid w:val="00A200A1"/>
    <w:rsid w:val="00C15118"/>
    <w:rsid w:val="00CD642A"/>
    <w:rsid w:val="00D1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123"/>
    <w:pPr>
      <w:widowControl w:val="0"/>
      <w:jc w:val="both"/>
    </w:pPr>
  </w:style>
  <w:style w:type="table" w:styleId="a4">
    <w:name w:val="Table Grid"/>
    <w:basedOn w:val="a1"/>
    <w:uiPriority w:val="59"/>
    <w:rsid w:val="00C15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340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4013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40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401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2018-05-21T00:04:00Z</cp:lastPrinted>
  <dcterms:created xsi:type="dcterms:W3CDTF">2018-05-21T00:00:00Z</dcterms:created>
  <dcterms:modified xsi:type="dcterms:W3CDTF">2018-05-21T03:06:00Z</dcterms:modified>
</cp:coreProperties>
</file>