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EC" w:rsidRPr="00BB42C5" w:rsidRDefault="00590A8A" w:rsidP="006800EC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B42C5">
        <w:rPr>
          <w:rFonts w:asciiTheme="minorEastAsia" w:eastAsiaTheme="minorEastAsia" w:hAnsiTheme="minorEastAsia" w:hint="eastAsia"/>
          <w:b/>
          <w:sz w:val="36"/>
          <w:szCs w:val="36"/>
        </w:rPr>
        <w:t>关于</w:t>
      </w:r>
      <w:r w:rsidR="00BB42C5" w:rsidRPr="00BB42C5">
        <w:rPr>
          <w:rFonts w:asciiTheme="minorEastAsia" w:eastAsiaTheme="minorEastAsia" w:hAnsiTheme="minorEastAsia" w:hint="eastAsia"/>
          <w:b/>
          <w:sz w:val="36"/>
          <w:szCs w:val="36"/>
        </w:rPr>
        <w:t>对</w:t>
      </w:r>
      <w:r w:rsidR="00DD2FE5" w:rsidRPr="00BB42C5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6800EC" w:rsidRPr="00BB42C5">
        <w:rPr>
          <w:rFonts w:asciiTheme="minorEastAsia" w:eastAsiaTheme="minorEastAsia" w:hAnsiTheme="minorEastAsia" w:hint="eastAsia"/>
          <w:b/>
          <w:sz w:val="36"/>
          <w:szCs w:val="36"/>
        </w:rPr>
        <w:t>7</w:t>
      </w:r>
      <w:r w:rsidRPr="00BB42C5">
        <w:rPr>
          <w:rFonts w:asciiTheme="minorEastAsia" w:eastAsiaTheme="minorEastAsia" w:hAnsiTheme="minorEastAsia" w:hint="eastAsia"/>
          <w:b/>
          <w:sz w:val="36"/>
          <w:szCs w:val="36"/>
        </w:rPr>
        <w:t>年滨州学院科研成果转移转化</w:t>
      </w:r>
    </w:p>
    <w:p w:rsidR="00590A8A" w:rsidRPr="00BB42C5" w:rsidRDefault="00590A8A" w:rsidP="006800EC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B42C5">
        <w:rPr>
          <w:rFonts w:asciiTheme="minorEastAsia" w:eastAsiaTheme="minorEastAsia" w:hAnsiTheme="minorEastAsia" w:hint="eastAsia"/>
          <w:b/>
          <w:sz w:val="36"/>
          <w:szCs w:val="36"/>
        </w:rPr>
        <w:t>种子基金项目立项评审结果</w:t>
      </w:r>
      <w:r w:rsidR="00BB42C5" w:rsidRPr="00BB42C5">
        <w:rPr>
          <w:rFonts w:asciiTheme="minorEastAsia" w:eastAsiaTheme="minorEastAsia" w:hAnsiTheme="minorEastAsia" w:hint="eastAsia"/>
          <w:b/>
          <w:sz w:val="36"/>
          <w:szCs w:val="36"/>
        </w:rPr>
        <w:t>进行</w:t>
      </w:r>
      <w:r w:rsidRPr="00BB42C5">
        <w:rPr>
          <w:rFonts w:asciiTheme="minorEastAsia" w:eastAsiaTheme="minorEastAsia" w:hAnsiTheme="minorEastAsia" w:hint="eastAsia"/>
          <w:b/>
          <w:sz w:val="36"/>
          <w:szCs w:val="36"/>
        </w:rPr>
        <w:t>公示</w:t>
      </w:r>
      <w:r w:rsidR="00BB42C5" w:rsidRPr="00BB42C5">
        <w:rPr>
          <w:rFonts w:asciiTheme="minorEastAsia" w:eastAsiaTheme="minorEastAsia" w:hAnsiTheme="minorEastAsia" w:hint="eastAsia"/>
          <w:b/>
          <w:sz w:val="36"/>
          <w:szCs w:val="36"/>
        </w:rPr>
        <w:t>的通知</w:t>
      </w:r>
    </w:p>
    <w:p w:rsidR="00590A8A" w:rsidRPr="006800EC" w:rsidRDefault="00590A8A" w:rsidP="00590A8A">
      <w:pPr>
        <w:rPr>
          <w:rFonts w:asciiTheme="minorEastAsia" w:eastAsiaTheme="minorEastAsia" w:hAnsiTheme="minorEastAsia"/>
          <w:sz w:val="44"/>
          <w:szCs w:val="44"/>
        </w:rPr>
      </w:pPr>
    </w:p>
    <w:p w:rsidR="00381C05" w:rsidRPr="0073714C" w:rsidRDefault="00381C05" w:rsidP="00381C05">
      <w:pPr>
        <w:widowControl/>
        <w:snapToGrid w:val="0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371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各院（系）、各科研机构、各部门：</w:t>
      </w:r>
    </w:p>
    <w:p w:rsidR="00381C05" w:rsidRPr="00BB42C5" w:rsidRDefault="00381C05" w:rsidP="00AB2EBC">
      <w:pPr>
        <w:widowControl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B42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根据《滨州学院科研成果转移转化种子基金管理办法》（滨院政〔2012〕329号），合作发展处组织专家对201</w:t>
      </w:r>
      <w:r w:rsidR="001575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BB42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年度申报的科研成果转移转化种子基金项目进行了立项评审，共产生种子基金项目5项。经学校研究，</w:t>
      </w:r>
      <w:r w:rsidR="00BB42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现对评审结果予以公示，</w:t>
      </w:r>
      <w:r w:rsidRPr="00BB42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公示期自201</w:t>
      </w:r>
      <w:r w:rsidR="001575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BB42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年12月14日至12月18日。</w:t>
      </w:r>
    </w:p>
    <w:p w:rsidR="00381C05" w:rsidRPr="00BB42C5" w:rsidRDefault="00381C05" w:rsidP="00AB2EBC">
      <w:pPr>
        <w:widowControl/>
        <w:snapToGri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B42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公示期间，如对评审结果有异议，请使用书面形式实名与合作发展处联系。</w:t>
      </w:r>
    </w:p>
    <w:p w:rsidR="00590A8A" w:rsidRPr="00BB42C5" w:rsidRDefault="00590A8A" w:rsidP="00AB2EBC">
      <w:pPr>
        <w:spacing w:line="5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B42C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联系电话：3191059（1059） </w:t>
      </w:r>
    </w:p>
    <w:p w:rsidR="000300E5" w:rsidRPr="00BB42C5" w:rsidRDefault="000300E5" w:rsidP="00AB2EBC">
      <w:pPr>
        <w:ind w:firstLineChars="200" w:firstLine="640"/>
        <w:rPr>
          <w:rFonts w:ascii="仿宋" w:eastAsia="仿宋" w:hAnsi="仿宋" w:cs="Arial"/>
          <w:bCs/>
          <w:color w:val="000000"/>
          <w:kern w:val="0"/>
          <w:sz w:val="32"/>
          <w:szCs w:val="32"/>
        </w:rPr>
      </w:pPr>
    </w:p>
    <w:p w:rsidR="00590A8A" w:rsidRPr="00BB42C5" w:rsidRDefault="00BB42C5" w:rsidP="00AB2EBC">
      <w:pPr>
        <w:ind w:firstLineChars="200" w:firstLine="640"/>
        <w:rPr>
          <w:rFonts w:ascii="仿宋" w:eastAsia="仿宋" w:hAnsi="仿宋" w:cs="Arial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附</w:t>
      </w:r>
      <w:r w:rsidR="00DD2FE5" w:rsidRPr="00BB42C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: 201</w:t>
      </w:r>
      <w:r w:rsidR="006800EC" w:rsidRPr="00BB42C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7</w:t>
      </w:r>
      <w:r w:rsidR="00590A8A" w:rsidRPr="00BB42C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年滨州学院科研成果转移转化种子基金项目立项评审结果</w:t>
      </w:r>
      <w:r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一览表</w:t>
      </w:r>
    </w:p>
    <w:p w:rsidR="00590A8A" w:rsidRPr="00BB42C5" w:rsidRDefault="00590A8A" w:rsidP="00BB42C5">
      <w:pPr>
        <w:widowControl/>
        <w:snapToGrid w:val="0"/>
        <w:spacing w:line="5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333333"/>
          <w:kern w:val="0"/>
          <w:sz w:val="32"/>
          <w:szCs w:val="32"/>
        </w:rPr>
      </w:pPr>
      <w:r w:rsidRPr="00BB42C5"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 xml:space="preserve">      </w:t>
      </w:r>
    </w:p>
    <w:p w:rsidR="006800EC" w:rsidRPr="00BB42C5" w:rsidRDefault="006800EC" w:rsidP="00BB42C5">
      <w:pPr>
        <w:widowControl/>
        <w:snapToGrid w:val="0"/>
        <w:spacing w:line="5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333333"/>
          <w:kern w:val="0"/>
          <w:sz w:val="32"/>
          <w:szCs w:val="32"/>
        </w:rPr>
      </w:pPr>
    </w:p>
    <w:p w:rsidR="006800EC" w:rsidRPr="00BB42C5" w:rsidRDefault="006800EC" w:rsidP="00BB42C5">
      <w:pPr>
        <w:widowControl/>
        <w:snapToGrid w:val="0"/>
        <w:spacing w:line="500" w:lineRule="exact"/>
        <w:ind w:firstLineChars="200" w:firstLine="640"/>
        <w:jc w:val="left"/>
        <w:rPr>
          <w:rFonts w:asciiTheme="minorEastAsia" w:eastAsiaTheme="minorEastAsia" w:hAnsiTheme="minorEastAsia" w:cs="宋体"/>
          <w:color w:val="333333"/>
          <w:kern w:val="0"/>
          <w:sz w:val="32"/>
          <w:szCs w:val="32"/>
        </w:rPr>
      </w:pPr>
    </w:p>
    <w:p w:rsidR="006800EC" w:rsidRPr="00FC4135" w:rsidRDefault="00590A8A" w:rsidP="00BB42C5">
      <w:pPr>
        <w:widowControl/>
        <w:snapToGrid w:val="0"/>
        <w:spacing w:line="500" w:lineRule="exact"/>
        <w:ind w:firstLineChars="200" w:firstLine="640"/>
        <w:jc w:val="left"/>
        <w:rPr>
          <w:rFonts w:ascii="仿宋" w:eastAsia="仿宋" w:hAnsi="仿宋" w:cs="Arial"/>
          <w:bCs/>
          <w:color w:val="000000"/>
          <w:kern w:val="0"/>
          <w:sz w:val="32"/>
          <w:szCs w:val="32"/>
        </w:rPr>
      </w:pPr>
      <w:r w:rsidRPr="00BB4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                       </w:t>
      </w:r>
      <w:r w:rsidR="000300E5" w:rsidRPr="00BB4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  <w:r w:rsidRPr="00BB4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  <w:r w:rsidR="006800EC" w:rsidRPr="00BB4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  <w:r w:rsidR="00FC413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 </w:t>
      </w:r>
      <w:r w:rsidR="000300E5" w:rsidRPr="00BB4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  </w:t>
      </w:r>
      <w:r w:rsidR="00BB42C5">
        <w:rPr>
          <w:rFonts w:asciiTheme="minorEastAsia" w:eastAsiaTheme="minorEastAsia" w:hAnsiTheme="minorEastAsia" w:cs="宋体" w:hint="eastAsia"/>
          <w:color w:val="333333"/>
          <w:kern w:val="0"/>
          <w:sz w:val="32"/>
          <w:szCs w:val="32"/>
        </w:rPr>
        <w:t xml:space="preserve"> </w:t>
      </w:r>
      <w:r w:rsidR="00BB42C5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 xml:space="preserve"> </w:t>
      </w:r>
      <w:r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 xml:space="preserve"> </w:t>
      </w:r>
      <w:r w:rsidR="006800EC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合作发展处</w:t>
      </w:r>
    </w:p>
    <w:p w:rsidR="00DD2FE5" w:rsidRPr="00FC4135" w:rsidRDefault="00590A8A" w:rsidP="00BB42C5">
      <w:pPr>
        <w:widowControl/>
        <w:snapToGrid w:val="0"/>
        <w:spacing w:line="500" w:lineRule="exact"/>
        <w:ind w:firstLineChars="200" w:firstLine="640"/>
        <w:jc w:val="left"/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sectPr w:rsidR="00DD2FE5" w:rsidRPr="00FC41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 xml:space="preserve">                      </w:t>
      </w:r>
      <w:r w:rsidR="000300E5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 xml:space="preserve">     </w:t>
      </w:r>
      <w:r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 xml:space="preserve">     201</w:t>
      </w:r>
      <w:r w:rsidR="006800EC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7</w:t>
      </w:r>
      <w:r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年</w:t>
      </w:r>
      <w:r w:rsidR="006800EC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1</w:t>
      </w:r>
      <w:r w:rsidR="006B17E7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2</w:t>
      </w:r>
      <w:r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月</w:t>
      </w:r>
      <w:r w:rsidR="006B17E7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1</w:t>
      </w:r>
      <w:r w:rsidR="000300E5"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4</w:t>
      </w:r>
      <w:r w:rsidRPr="00FC4135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日</w:t>
      </w:r>
    </w:p>
    <w:tbl>
      <w:tblPr>
        <w:tblW w:w="14167" w:type="dxa"/>
        <w:tblInd w:w="93" w:type="dxa"/>
        <w:tblLook w:val="04A0"/>
      </w:tblPr>
      <w:tblGrid>
        <w:gridCol w:w="775"/>
        <w:gridCol w:w="5113"/>
        <w:gridCol w:w="1073"/>
        <w:gridCol w:w="2410"/>
        <w:gridCol w:w="3268"/>
        <w:gridCol w:w="1528"/>
      </w:tblGrid>
      <w:tr w:rsidR="00BB42C5" w:rsidRPr="00BB42C5" w:rsidTr="00BB42C5">
        <w:trPr>
          <w:trHeight w:val="793"/>
        </w:trPr>
        <w:tc>
          <w:tcPr>
            <w:tcW w:w="141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2C5" w:rsidRPr="00BB42C5" w:rsidRDefault="00BB42C5" w:rsidP="00BB42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42C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2017年滨州学院科研成果转移转化种子基金项目立项评审结果一览表</w:t>
            </w:r>
          </w:p>
        </w:tc>
      </w:tr>
      <w:tr w:rsidR="00BB42C5" w:rsidRPr="00BB42C5" w:rsidTr="00FC4135">
        <w:trPr>
          <w:trHeight w:val="58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FC4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FC4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FC4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FC4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FC4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合作企业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FC4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资助资金（元）</w:t>
            </w:r>
          </w:p>
        </w:tc>
      </w:tr>
      <w:tr w:rsidR="00BB42C5" w:rsidRPr="00BB42C5" w:rsidTr="00FC4135">
        <w:trPr>
          <w:trHeight w:val="79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5" w:rsidRPr="00BB42C5" w:rsidRDefault="00BB42C5" w:rsidP="00BB42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L-精氨酸生物发酵过程中废水、废渣的资源化利用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生物与环境工程学院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C5" w:rsidRPr="00BB42C5" w:rsidRDefault="00BB42C5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山东民强生物科技股份有限公司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2C5" w:rsidRPr="00BB42C5" w:rsidRDefault="00BB42C5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C41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B4E66" w:rsidRPr="00BB42C5" w:rsidTr="00FC4135">
        <w:trPr>
          <w:trHeight w:val="79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D513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基于深度强化学习的无人机航路规划研究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孙继磊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山东滨航科技有限公司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C41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B4E66" w:rsidRPr="00BB42C5" w:rsidTr="00FC4135">
        <w:trPr>
          <w:trHeight w:val="79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BB42C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钢活塞内冷油腔内多相流流动特性的研究及结构优化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邓立君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山东滨州渤海活塞股份有限公司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BB42C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C41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B4E66" w:rsidRPr="00BB42C5" w:rsidTr="00FC4135">
        <w:trPr>
          <w:trHeight w:val="79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D513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超疏水自清洁纳米涂料的研发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化工与安全学院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滨州市良友防水材料有限责任公司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C41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B4E66" w:rsidRPr="00BB42C5" w:rsidTr="00D513C6">
        <w:trPr>
          <w:trHeight w:val="79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D513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基于图像识别的冬枣病虫害防控专家系统研发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南理勇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滨州国泰民康环境有限公司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66" w:rsidRPr="00BB42C5" w:rsidRDefault="002B4E66" w:rsidP="00D513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42C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C41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E0190D" w:rsidRPr="00FC4135" w:rsidRDefault="00E0190D" w:rsidP="006800EC">
      <w:pPr>
        <w:rPr>
          <w:rFonts w:ascii="仿宋_GB2312" w:eastAsia="仿宋_GB2312"/>
          <w:sz w:val="24"/>
          <w:szCs w:val="24"/>
        </w:rPr>
      </w:pPr>
    </w:p>
    <w:sectPr w:rsidR="00E0190D" w:rsidRPr="00FC4135" w:rsidSect="00E0190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60" w:rsidRDefault="00604460">
      <w:r>
        <w:separator/>
      </w:r>
    </w:p>
  </w:endnote>
  <w:endnote w:type="continuationSeparator" w:id="0">
    <w:p w:rsidR="00604460" w:rsidRDefault="00604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60" w:rsidRDefault="00604460">
      <w:r>
        <w:separator/>
      </w:r>
    </w:p>
  </w:footnote>
  <w:footnote w:type="continuationSeparator" w:id="0">
    <w:p w:rsidR="00604460" w:rsidRDefault="00604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A8A"/>
    <w:rsid w:val="0001089D"/>
    <w:rsid w:val="000300E5"/>
    <w:rsid w:val="00157547"/>
    <w:rsid w:val="00235EAA"/>
    <w:rsid w:val="002B4E66"/>
    <w:rsid w:val="00381C05"/>
    <w:rsid w:val="00441B3E"/>
    <w:rsid w:val="00453A2D"/>
    <w:rsid w:val="00587A7E"/>
    <w:rsid w:val="00590A8A"/>
    <w:rsid w:val="00604460"/>
    <w:rsid w:val="006800EC"/>
    <w:rsid w:val="006B17E7"/>
    <w:rsid w:val="006C2F57"/>
    <w:rsid w:val="006C7DAA"/>
    <w:rsid w:val="007041FD"/>
    <w:rsid w:val="007143AC"/>
    <w:rsid w:val="0073714C"/>
    <w:rsid w:val="0078686E"/>
    <w:rsid w:val="007D21A2"/>
    <w:rsid w:val="007E75A4"/>
    <w:rsid w:val="008A6350"/>
    <w:rsid w:val="009A0054"/>
    <w:rsid w:val="00AB2EBC"/>
    <w:rsid w:val="00AC04BA"/>
    <w:rsid w:val="00BB42C5"/>
    <w:rsid w:val="00BC253E"/>
    <w:rsid w:val="00BC73CF"/>
    <w:rsid w:val="00C84187"/>
    <w:rsid w:val="00CD7982"/>
    <w:rsid w:val="00CF078E"/>
    <w:rsid w:val="00D761F9"/>
    <w:rsid w:val="00DD2FE5"/>
    <w:rsid w:val="00E0190D"/>
    <w:rsid w:val="00EE0967"/>
    <w:rsid w:val="00EF128C"/>
    <w:rsid w:val="00F476B8"/>
    <w:rsid w:val="00FC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E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EAA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381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104</Words>
  <Characters>599</Characters>
  <Application>Microsoft Office Word</Application>
  <DocSecurity>0</DocSecurity>
  <Lines>4</Lines>
  <Paragraphs>1</Paragraphs>
  <ScaleCrop>false</ScaleCrop>
  <Company>微软用户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2017-12-14T00:44:00Z</cp:lastPrinted>
  <dcterms:created xsi:type="dcterms:W3CDTF">2017-11-23T02:22:00Z</dcterms:created>
  <dcterms:modified xsi:type="dcterms:W3CDTF">2017-12-14T01:26:00Z</dcterms:modified>
</cp:coreProperties>
</file>